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60"/>
      </w:tblGrid>
      <w:tr w:rsidR="003D1B04" w:rsidRPr="003D1B04" w:rsidTr="003D1B04">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3D1B04" w:rsidRPr="003D1B04">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3D1B04" w:rsidRPr="003D1B04">
                    <w:tc>
                      <w:tcPr>
                        <w:tcW w:w="0" w:type="auto"/>
                        <w:tcMar>
                          <w:top w:w="0" w:type="dxa"/>
                          <w:left w:w="135" w:type="dxa"/>
                          <w:bottom w:w="0" w:type="dxa"/>
                          <w:right w:w="135" w:type="dxa"/>
                        </w:tcMar>
                        <w:hideMark/>
                      </w:tcPr>
                      <w:p w:rsidR="003D1B04" w:rsidRPr="003D1B04" w:rsidRDefault="003D1B04" w:rsidP="003D1B04">
                        <w:pPr>
                          <w:spacing w:after="0" w:line="240" w:lineRule="auto"/>
                          <w:jc w:val="center"/>
                          <w:rPr>
                            <w:rFonts w:ascii="Times New Roman" w:eastAsia="Times New Roman" w:hAnsi="Times New Roman" w:cs="Times New Roman"/>
                            <w:sz w:val="24"/>
                            <w:szCs w:val="24"/>
                          </w:rPr>
                        </w:pPr>
                        <w:bookmarkStart w:id="0" w:name="_GoBack"/>
                        <w:bookmarkEnd w:id="0"/>
                        <w:r w:rsidRPr="003D1B04">
                          <w:rPr>
                            <w:rFonts w:ascii="Times New Roman" w:eastAsia="Times New Roman" w:hAnsi="Times New Roman" w:cs="Times New Roman"/>
                            <w:noProof/>
                            <w:sz w:val="24"/>
                            <w:szCs w:val="24"/>
                          </w:rPr>
                          <w:drawing>
                            <wp:inline distT="0" distB="0" distL="0" distR="0">
                              <wp:extent cx="1866900" cy="1238250"/>
                              <wp:effectExtent l="0" t="0" r="0" b="0"/>
                              <wp:docPr id="2" name="Picture 2" descr="https://gallery.mailchimp.com/b1016c5c910959a236f2ff48f/images/fdff6d7d-ca6e-4f62-80ad-49c5258d32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1016c5c910959a236f2ff48f/images/fdff6d7d-ca6e-4f62-80ad-49c5258d320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6900" cy="1238250"/>
                                      </a:xfrm>
                                      <a:prstGeom prst="rect">
                                        <a:avLst/>
                                      </a:prstGeom>
                                      <a:noFill/>
                                      <a:ln>
                                        <a:noFill/>
                                      </a:ln>
                                    </pic:spPr>
                                  </pic:pic>
                                </a:graphicData>
                              </a:graphic>
                            </wp:inline>
                          </w:drawing>
                        </w:r>
                      </w:p>
                    </w:tc>
                  </w:tr>
                </w:tbl>
                <w:p w:rsidR="003D1B04" w:rsidRPr="003D1B04" w:rsidRDefault="003D1B04" w:rsidP="003D1B04">
                  <w:pPr>
                    <w:spacing w:after="0" w:line="240" w:lineRule="auto"/>
                    <w:rPr>
                      <w:rFonts w:ascii="Times New Roman" w:eastAsia="Times New Roman" w:hAnsi="Times New Roman" w:cs="Times New Roman"/>
                      <w:sz w:val="24"/>
                      <w:szCs w:val="24"/>
                    </w:rPr>
                  </w:pPr>
                </w:p>
              </w:tc>
            </w:tr>
          </w:tbl>
          <w:p w:rsidR="003D1B04" w:rsidRPr="003D1B04" w:rsidRDefault="003D1B04" w:rsidP="003D1B04">
            <w:pPr>
              <w:spacing w:after="0" w:line="240" w:lineRule="auto"/>
              <w:rPr>
                <w:rFonts w:ascii="Times New Roman" w:eastAsia="Times New Roman" w:hAnsi="Times New Roman" w:cs="Times New Roman"/>
                <w:sz w:val="24"/>
                <w:szCs w:val="24"/>
              </w:rPr>
            </w:pPr>
          </w:p>
        </w:tc>
      </w:tr>
      <w:tr w:rsidR="003D1B04" w:rsidRPr="003D1B04" w:rsidTr="003D1B04">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3D1B04" w:rsidRPr="003D1B0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D1B04" w:rsidRPr="003D1B04">
                    <w:tc>
                      <w:tcPr>
                        <w:tcW w:w="0" w:type="auto"/>
                        <w:tcMar>
                          <w:top w:w="0" w:type="dxa"/>
                          <w:left w:w="270" w:type="dxa"/>
                          <w:bottom w:w="135" w:type="dxa"/>
                          <w:right w:w="270" w:type="dxa"/>
                        </w:tcMar>
                        <w:hideMark/>
                      </w:tcPr>
                      <w:p w:rsidR="003D1B04" w:rsidRPr="003D1B04" w:rsidRDefault="003D1B04" w:rsidP="003D1B04">
                        <w:pPr>
                          <w:spacing w:after="0" w:line="300" w:lineRule="auto"/>
                          <w:outlineLvl w:val="2"/>
                          <w:rPr>
                            <w:rFonts w:ascii="Helvetica" w:eastAsia="Times New Roman" w:hAnsi="Helvetica" w:cs="Helvetica"/>
                            <w:b/>
                            <w:bCs/>
                            <w:color w:val="202020"/>
                            <w:sz w:val="30"/>
                            <w:szCs w:val="30"/>
                          </w:rPr>
                        </w:pPr>
                        <w:r w:rsidRPr="003D1B04">
                          <w:rPr>
                            <w:rFonts w:ascii="Helvetica" w:eastAsia="Times New Roman" w:hAnsi="Helvetica" w:cs="Helvetica"/>
                            <w:b/>
                            <w:bCs/>
                            <w:color w:val="202020"/>
                            <w:sz w:val="30"/>
                            <w:szCs w:val="30"/>
                          </w:rPr>
                          <w:br/>
                          <w:t>U.P. Notable Books Club Announces 2nd Year Lineup of Local Authors</w:t>
                        </w:r>
                      </w:p>
                      <w:p w:rsidR="003D1B04" w:rsidRPr="003D1B04" w:rsidRDefault="003D1B04" w:rsidP="003D1B04">
                        <w:pPr>
                          <w:spacing w:after="0" w:line="360" w:lineRule="auto"/>
                          <w:rPr>
                            <w:rFonts w:ascii="Helvetica" w:eastAsia="Times New Roman" w:hAnsi="Helvetica" w:cs="Helvetica"/>
                            <w:color w:val="202020"/>
                          </w:rPr>
                        </w:pPr>
                        <w:r w:rsidRPr="003D1B04">
                          <w:rPr>
                            <w:rFonts w:ascii="Helvetica" w:eastAsia="Times New Roman" w:hAnsi="Helvetica" w:cs="Helvetica"/>
                            <w:color w:val="202020"/>
                            <w:sz w:val="24"/>
                            <w:szCs w:val="24"/>
                          </w:rPr>
                          <w:br/>
                        </w:r>
                        <w:hyperlink r:id="rId5" w:tgtFrame="_blank" w:history="1">
                          <w:r w:rsidRPr="003D1B04">
                            <w:rPr>
                              <w:rFonts w:ascii="Helvetica" w:eastAsia="Times New Roman" w:hAnsi="Helvetica" w:cs="Helvetica"/>
                              <w:b/>
                              <w:bCs/>
                              <w:noProof/>
                              <w:color w:val="2020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028825" cy="1990725"/>
                                <wp:effectExtent l="0" t="0" r="9525" b="9525"/>
                                <wp:wrapSquare wrapText="bothSides"/>
                                <wp:docPr id="3" name="Picture 3" descr="Official Seal of the U.P. Notable Book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ial Seal of the U.P. Notable Books">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199072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3D1B04">
                          <w:rPr>
                            <w:rFonts w:ascii="Helvetica" w:eastAsia="Times New Roman" w:hAnsi="Helvetica" w:cs="Helvetica"/>
                            <w:color w:val="202020"/>
                          </w:rPr>
                          <w:t>Reading local authors has great informational and educational value and contributes toward cultural enrichment. Continuing into their second year of book selections,</w:t>
                        </w:r>
                        <w:r w:rsidRPr="003D1B04">
                          <w:rPr>
                            <w:rFonts w:ascii="Helvetica" w:eastAsia="Times New Roman" w:hAnsi="Helvetica" w:cs="Helvetica"/>
                            <w:b/>
                            <w:bCs/>
                            <w:color w:val="202020"/>
                          </w:rPr>
                          <w:t xml:space="preserve"> the U.P. Notable Books Club </w:t>
                        </w:r>
                        <w:r w:rsidRPr="003D1B04">
                          <w:rPr>
                            <w:rFonts w:ascii="Helvetica" w:eastAsia="Times New Roman" w:hAnsi="Helvetica" w:cs="Helvetica"/>
                            <w:color w:val="202020"/>
                          </w:rPr>
                          <w:t>is hosting a series of discussions with authors of Michigan’s Upper Peninsula to engage community members with local authors. All residents of the U.P. are invited to participate with no cost or obligation.</w:t>
                        </w:r>
                        <w:r w:rsidRPr="003D1B04">
                          <w:rPr>
                            <w:rFonts w:ascii="Helvetica" w:eastAsia="Times New Roman" w:hAnsi="Helvetica" w:cs="Helvetica"/>
                            <w:color w:val="202020"/>
                          </w:rPr>
                          <w:br/>
                        </w:r>
                        <w:r w:rsidRPr="003D1B04">
                          <w:rPr>
                            <w:rFonts w:ascii="Helvetica" w:eastAsia="Times New Roman" w:hAnsi="Helvetica" w:cs="Helvetica"/>
                            <w:color w:val="202020"/>
                          </w:rPr>
                          <w:br/>
                          <w:t xml:space="preserve">From September 9, 2021 to May 12, 2022, nine authors will do a Zoom talk with readers, answering their questions about their work. Readers can buy these nine books, or check them out from their local library in order to discuss with the authors. Authors participating in the discussions include Susanna </w:t>
                        </w:r>
                        <w:proofErr w:type="spellStart"/>
                        <w:r w:rsidRPr="003D1B04">
                          <w:rPr>
                            <w:rFonts w:ascii="Helvetica" w:eastAsia="Times New Roman" w:hAnsi="Helvetica" w:cs="Helvetica"/>
                            <w:color w:val="202020"/>
                          </w:rPr>
                          <w:t>Ausema</w:t>
                        </w:r>
                        <w:proofErr w:type="spellEnd"/>
                        <w:r w:rsidRPr="003D1B04">
                          <w:rPr>
                            <w:rFonts w:ascii="Helvetica" w:eastAsia="Times New Roman" w:hAnsi="Helvetica" w:cs="Helvetica"/>
                            <w:color w:val="202020"/>
                          </w:rPr>
                          <w:t xml:space="preserve">, Tyler </w:t>
                        </w:r>
                        <w:proofErr w:type="spellStart"/>
                        <w:r w:rsidRPr="003D1B04">
                          <w:rPr>
                            <w:rFonts w:ascii="Helvetica" w:eastAsia="Times New Roman" w:hAnsi="Helvetica" w:cs="Helvetica"/>
                            <w:color w:val="202020"/>
                          </w:rPr>
                          <w:t>Tichelaar</w:t>
                        </w:r>
                        <w:proofErr w:type="spellEnd"/>
                        <w:r w:rsidRPr="003D1B04">
                          <w:rPr>
                            <w:rFonts w:ascii="Helvetica" w:eastAsia="Times New Roman" w:hAnsi="Helvetica" w:cs="Helvetica"/>
                            <w:color w:val="202020"/>
                          </w:rPr>
                          <w:t xml:space="preserve">, Craig Brockman, William J. </w:t>
                        </w:r>
                        <w:proofErr w:type="spellStart"/>
                        <w:r w:rsidRPr="003D1B04">
                          <w:rPr>
                            <w:rFonts w:ascii="Helvetica" w:eastAsia="Times New Roman" w:hAnsi="Helvetica" w:cs="Helvetica"/>
                            <w:color w:val="202020"/>
                          </w:rPr>
                          <w:t>Sproule</w:t>
                        </w:r>
                        <w:proofErr w:type="spellEnd"/>
                        <w:r w:rsidRPr="003D1B04">
                          <w:rPr>
                            <w:rFonts w:ascii="Helvetica" w:eastAsia="Times New Roman" w:hAnsi="Helvetica" w:cs="Helvetica"/>
                            <w:color w:val="202020"/>
                          </w:rPr>
                          <w:t xml:space="preserve">, Linda </w:t>
                        </w:r>
                        <w:proofErr w:type="spellStart"/>
                        <w:r w:rsidRPr="003D1B04">
                          <w:rPr>
                            <w:rFonts w:ascii="Helvetica" w:eastAsia="Times New Roman" w:hAnsi="Helvetica" w:cs="Helvetica"/>
                            <w:color w:val="202020"/>
                          </w:rPr>
                          <w:t>LeGarde</w:t>
                        </w:r>
                        <w:proofErr w:type="spellEnd"/>
                        <w:r w:rsidRPr="003D1B04">
                          <w:rPr>
                            <w:rFonts w:ascii="Helvetica" w:eastAsia="Times New Roman" w:hAnsi="Helvetica" w:cs="Helvetica"/>
                            <w:color w:val="202020"/>
                          </w:rPr>
                          <w:t xml:space="preserve"> Grover, Jane </w:t>
                        </w:r>
                        <w:proofErr w:type="spellStart"/>
                        <w:r w:rsidRPr="003D1B04">
                          <w:rPr>
                            <w:rFonts w:ascii="Helvetica" w:eastAsia="Times New Roman" w:hAnsi="Helvetica" w:cs="Helvetica"/>
                            <w:color w:val="202020"/>
                          </w:rPr>
                          <w:t>Kopecky</w:t>
                        </w:r>
                        <w:proofErr w:type="spellEnd"/>
                        <w:r w:rsidRPr="003D1B04">
                          <w:rPr>
                            <w:rFonts w:ascii="Helvetica" w:eastAsia="Times New Roman" w:hAnsi="Helvetica" w:cs="Helvetica"/>
                            <w:color w:val="202020"/>
                          </w:rPr>
                          <w:t xml:space="preserve">, </w:t>
                        </w:r>
                        <w:proofErr w:type="spellStart"/>
                        <w:r w:rsidRPr="003D1B04">
                          <w:rPr>
                            <w:rFonts w:ascii="Helvetica" w:eastAsia="Times New Roman" w:hAnsi="Helvetica" w:cs="Helvetica"/>
                            <w:color w:val="202020"/>
                          </w:rPr>
                          <w:t>Maryka</w:t>
                        </w:r>
                        <w:proofErr w:type="spellEnd"/>
                        <w:r w:rsidRPr="003D1B04">
                          <w:rPr>
                            <w:rFonts w:ascii="Helvetica" w:eastAsia="Times New Roman" w:hAnsi="Helvetica" w:cs="Helvetica"/>
                            <w:color w:val="202020"/>
                          </w:rPr>
                          <w:t xml:space="preserve"> </w:t>
                        </w:r>
                        <w:proofErr w:type="spellStart"/>
                        <w:r w:rsidRPr="003D1B04">
                          <w:rPr>
                            <w:rFonts w:ascii="Helvetica" w:eastAsia="Times New Roman" w:hAnsi="Helvetica" w:cs="Helvetica"/>
                            <w:color w:val="202020"/>
                          </w:rPr>
                          <w:t>Biaggio</w:t>
                        </w:r>
                        <w:proofErr w:type="spellEnd"/>
                        <w:r w:rsidRPr="003D1B04">
                          <w:rPr>
                            <w:rFonts w:ascii="Helvetica" w:eastAsia="Times New Roman" w:hAnsi="Helvetica" w:cs="Helvetica"/>
                            <w:color w:val="202020"/>
                          </w:rPr>
                          <w:t xml:space="preserve">, Mikel B. </w:t>
                        </w:r>
                        <w:proofErr w:type="spellStart"/>
                        <w:r w:rsidRPr="003D1B04">
                          <w:rPr>
                            <w:rFonts w:ascii="Helvetica" w:eastAsia="Times New Roman" w:hAnsi="Helvetica" w:cs="Helvetica"/>
                            <w:color w:val="202020"/>
                          </w:rPr>
                          <w:t>Classen</w:t>
                        </w:r>
                        <w:proofErr w:type="spellEnd"/>
                        <w:r w:rsidRPr="003D1B04">
                          <w:rPr>
                            <w:rFonts w:ascii="Helvetica" w:eastAsia="Times New Roman" w:hAnsi="Helvetica" w:cs="Helvetica"/>
                            <w:color w:val="202020"/>
                          </w:rPr>
                          <w:t xml:space="preserve">, and Mary </w:t>
                        </w:r>
                        <w:proofErr w:type="spellStart"/>
                        <w:r w:rsidRPr="003D1B04">
                          <w:rPr>
                            <w:rFonts w:ascii="Helvetica" w:eastAsia="Times New Roman" w:hAnsi="Helvetica" w:cs="Helvetica"/>
                            <w:color w:val="202020"/>
                          </w:rPr>
                          <w:t>Doria</w:t>
                        </w:r>
                        <w:proofErr w:type="spellEnd"/>
                        <w:r w:rsidRPr="003D1B04">
                          <w:rPr>
                            <w:rFonts w:ascii="Helvetica" w:eastAsia="Times New Roman" w:hAnsi="Helvetica" w:cs="Helvetica"/>
                            <w:color w:val="202020"/>
                          </w:rPr>
                          <w:t xml:space="preserve"> Russel. The complete schedule of the event is available online in the </w:t>
                        </w:r>
                        <w:hyperlink r:id="rId8" w:tgtFrame="_blank" w:tooltip="See the schedule for 2nd Wave of UP Notable Books" w:history="1">
                          <w:r w:rsidRPr="003D1B04">
                            <w:rPr>
                              <w:rFonts w:ascii="Helvetica" w:eastAsia="Times New Roman" w:hAnsi="Helvetica" w:cs="Helvetica"/>
                              <w:color w:val="007C89"/>
                              <w:u w:val="single"/>
                            </w:rPr>
                            <w:t>May 26th announcement</w:t>
                          </w:r>
                        </w:hyperlink>
                        <w:r w:rsidRPr="003D1B04">
                          <w:rPr>
                            <w:rFonts w:ascii="Helvetica" w:eastAsia="Times New Roman" w:hAnsi="Helvetica" w:cs="Helvetica"/>
                            <w:color w:val="202020"/>
                          </w:rPr>
                          <w:t xml:space="preserve"> of the U.P. Notable Book Club.</w:t>
                        </w:r>
                        <w:r w:rsidRPr="003D1B04">
                          <w:rPr>
                            <w:rFonts w:ascii="Helvetica" w:eastAsia="Times New Roman" w:hAnsi="Helvetica" w:cs="Helvetica"/>
                            <w:color w:val="202020"/>
                          </w:rPr>
                          <w:br/>
                        </w:r>
                        <w:r w:rsidRPr="003D1B04">
                          <w:rPr>
                            <w:rFonts w:ascii="Helvetica" w:eastAsia="Times New Roman" w:hAnsi="Helvetica" w:cs="Helvetica"/>
                            <w:color w:val="202020"/>
                          </w:rPr>
                          <w:br/>
                          <w:t xml:space="preserve">“What inspires me the most about our club is the positive feedback from Local Authors and Patrons alike,” says Evelyn Gathu, Director of the Crystal Falls District Community Library, who is the creator and organizer of the club. “After every book club meeting we have, I get emails from patrons thanking me for creating the club.” She tells that the library circulation has definitely increased because of the book club, indicating an increased love of reading </w:t>
                        </w:r>
                        <w:r w:rsidRPr="003D1B04">
                          <w:rPr>
                            <w:rFonts w:ascii="Helvetica" w:eastAsia="Times New Roman" w:hAnsi="Helvetica" w:cs="Helvetica"/>
                            <w:color w:val="202020"/>
                          </w:rPr>
                          <w:lastRenderedPageBreak/>
                          <w:t>the works of local authors in the community.</w:t>
                        </w:r>
                        <w:r w:rsidRPr="003D1B04">
                          <w:rPr>
                            <w:rFonts w:ascii="Helvetica" w:eastAsia="Times New Roman" w:hAnsi="Helvetica" w:cs="Helvetica"/>
                            <w:color w:val="202020"/>
                          </w:rPr>
                          <w:br/>
                        </w:r>
                        <w:r w:rsidRPr="003D1B04">
                          <w:rPr>
                            <w:rFonts w:ascii="Helvetica" w:eastAsia="Times New Roman" w:hAnsi="Helvetica" w:cs="Helvetica"/>
                            <w:color w:val="202020"/>
                            <w:sz w:val="24"/>
                            <w:szCs w:val="24"/>
                          </w:rPr>
                          <w:br/>
                        </w:r>
                        <w:r w:rsidRPr="003D1B04">
                          <w:rPr>
                            <w:rFonts w:ascii="Helvetica" w:eastAsia="Times New Roman" w:hAnsi="Helvetica" w:cs="Helvetica"/>
                            <w:noProof/>
                            <w:color w:val="202020"/>
                            <w:sz w:val="24"/>
                            <w:szCs w:val="24"/>
                          </w:rPr>
                          <w:drawing>
                            <wp:inline distT="0" distB="0" distL="0" distR="0">
                              <wp:extent cx="4829175" cy="1905000"/>
                              <wp:effectExtent l="0" t="0" r="9525" b="0"/>
                              <wp:docPr id="1" name="Picture 1" descr="https://mcusercontent.com/b1016c5c910959a236f2ff48f/images/78a94f01-0718-db24-54f3-54aa13d101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b1016c5c910959a236f2ff48f/images/78a94f01-0718-db24-54f3-54aa13d101b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905000"/>
                                      </a:xfrm>
                                      <a:prstGeom prst="rect">
                                        <a:avLst/>
                                      </a:prstGeom>
                                      <a:noFill/>
                                      <a:ln>
                                        <a:noFill/>
                                      </a:ln>
                                    </pic:spPr>
                                  </pic:pic>
                                </a:graphicData>
                              </a:graphic>
                            </wp:inline>
                          </w:drawing>
                        </w:r>
                        <w:r w:rsidRPr="003D1B04">
                          <w:rPr>
                            <w:rFonts w:ascii="Helvetica" w:eastAsia="Times New Roman" w:hAnsi="Helvetica" w:cs="Helvetica"/>
                            <w:color w:val="202020"/>
                            <w:sz w:val="24"/>
                            <w:szCs w:val="24"/>
                          </w:rPr>
                          <w:br/>
                        </w:r>
                        <w:r w:rsidRPr="003D1B04">
                          <w:rPr>
                            <w:rFonts w:ascii="Helvetica" w:eastAsia="Times New Roman" w:hAnsi="Helvetica" w:cs="Helvetica"/>
                            <w:color w:val="202020"/>
                            <w:sz w:val="20"/>
                            <w:szCs w:val="20"/>
                          </w:rPr>
                          <w:t xml:space="preserve">UP Notable Books Club authors: Susanna </w:t>
                        </w:r>
                        <w:proofErr w:type="spellStart"/>
                        <w:r w:rsidRPr="003D1B04">
                          <w:rPr>
                            <w:rFonts w:ascii="Helvetica" w:eastAsia="Times New Roman" w:hAnsi="Helvetica" w:cs="Helvetica"/>
                            <w:color w:val="202020"/>
                            <w:sz w:val="20"/>
                            <w:szCs w:val="20"/>
                          </w:rPr>
                          <w:t>Ausema</w:t>
                        </w:r>
                        <w:proofErr w:type="spellEnd"/>
                        <w:r w:rsidRPr="003D1B04">
                          <w:rPr>
                            <w:rFonts w:ascii="Helvetica" w:eastAsia="Times New Roman" w:hAnsi="Helvetica" w:cs="Helvetica"/>
                            <w:color w:val="202020"/>
                            <w:sz w:val="20"/>
                            <w:szCs w:val="20"/>
                          </w:rPr>
                          <w:t xml:space="preserve">, Tyler </w:t>
                        </w:r>
                        <w:proofErr w:type="spellStart"/>
                        <w:r w:rsidRPr="003D1B04">
                          <w:rPr>
                            <w:rFonts w:ascii="Helvetica" w:eastAsia="Times New Roman" w:hAnsi="Helvetica" w:cs="Helvetica"/>
                            <w:color w:val="202020"/>
                            <w:sz w:val="20"/>
                            <w:szCs w:val="20"/>
                          </w:rPr>
                          <w:t>Tichelaar</w:t>
                        </w:r>
                        <w:proofErr w:type="spellEnd"/>
                        <w:r w:rsidRPr="003D1B04">
                          <w:rPr>
                            <w:rFonts w:ascii="Helvetica" w:eastAsia="Times New Roman" w:hAnsi="Helvetica" w:cs="Helvetica"/>
                            <w:color w:val="202020"/>
                            <w:sz w:val="20"/>
                            <w:szCs w:val="20"/>
                          </w:rPr>
                          <w:t>, and Craig Brockman</w:t>
                        </w:r>
                        <w:r w:rsidRPr="003D1B04">
                          <w:rPr>
                            <w:rFonts w:ascii="Helvetica" w:eastAsia="Times New Roman" w:hAnsi="Helvetica" w:cs="Helvetica"/>
                            <w:color w:val="202020"/>
                            <w:sz w:val="24"/>
                            <w:szCs w:val="24"/>
                          </w:rPr>
                          <w:br/>
                        </w:r>
                        <w:r w:rsidRPr="003D1B04">
                          <w:rPr>
                            <w:rFonts w:ascii="Helvetica" w:eastAsia="Times New Roman" w:hAnsi="Helvetica" w:cs="Helvetica"/>
                            <w:color w:val="202020"/>
                            <w:sz w:val="24"/>
                            <w:szCs w:val="24"/>
                          </w:rPr>
                          <w:br/>
                        </w:r>
                        <w:r w:rsidRPr="003D1B04">
                          <w:rPr>
                            <w:rFonts w:ascii="Helvetica" w:eastAsia="Times New Roman" w:hAnsi="Helvetica" w:cs="Helvetica"/>
                            <w:color w:val="202020"/>
                          </w:rPr>
                          <w:t xml:space="preserve">Why local authors are less read, on the whole, than those widely publicized in mainstream media seems a matter of presumption or prejudgment. And Gathu agrees: </w:t>
                        </w:r>
                      </w:p>
                      <w:p w:rsidR="003D1B04" w:rsidRPr="003D1B04" w:rsidRDefault="003D1B04" w:rsidP="003D1B04">
                        <w:pPr>
                          <w:spacing w:after="100" w:line="360" w:lineRule="auto"/>
                          <w:rPr>
                            <w:rFonts w:ascii="Helvetica" w:eastAsia="Times New Roman" w:hAnsi="Helvetica" w:cs="Helvetica"/>
                            <w:color w:val="202020"/>
                          </w:rPr>
                        </w:pPr>
                        <w:r w:rsidRPr="003D1B04">
                          <w:rPr>
                            <w:rFonts w:ascii="Helvetica" w:eastAsia="Times New Roman" w:hAnsi="Helvetica" w:cs="Helvetica"/>
                            <w:color w:val="202020"/>
                          </w:rPr>
                          <w:t>“I think some people do not believe that books written by local authors are as good as those produced nationally, and this book club is really helping to deflate that stigma!”</w:t>
                        </w:r>
                      </w:p>
                      <w:p w:rsidR="003D1B04" w:rsidRPr="003D1B04" w:rsidRDefault="003D1B04" w:rsidP="003D1B04">
                        <w:pPr>
                          <w:spacing w:after="0" w:line="360" w:lineRule="auto"/>
                          <w:rPr>
                            <w:rFonts w:ascii="Helvetica" w:eastAsia="Times New Roman" w:hAnsi="Helvetica" w:cs="Helvetica"/>
                            <w:color w:val="202020"/>
                          </w:rPr>
                        </w:pPr>
                        <w:r w:rsidRPr="003D1B04">
                          <w:rPr>
                            <w:rFonts w:ascii="Helvetica" w:eastAsia="Times New Roman" w:hAnsi="Helvetica" w:cs="Helvetica"/>
                            <w:color w:val="202020"/>
                          </w:rPr>
                          <w:t xml:space="preserve">She tells that she had read in the local paper that the first ever U.P. Notable Books List was created by the editors of the U.P. Reader and UPPAA (Upper Peninsula Publishers &amp; Authors Association). This led her to contact UPPAA President, Victor R. </w:t>
                        </w:r>
                        <w:proofErr w:type="spellStart"/>
                        <w:r w:rsidRPr="003D1B04">
                          <w:rPr>
                            <w:rFonts w:ascii="Helvetica" w:eastAsia="Times New Roman" w:hAnsi="Helvetica" w:cs="Helvetica"/>
                            <w:color w:val="202020"/>
                          </w:rPr>
                          <w:t>Volkman</w:t>
                        </w:r>
                        <w:proofErr w:type="spellEnd"/>
                        <w:r w:rsidRPr="003D1B04">
                          <w:rPr>
                            <w:rFonts w:ascii="Helvetica" w:eastAsia="Times New Roman" w:hAnsi="Helvetica" w:cs="Helvetica"/>
                            <w:color w:val="202020"/>
                          </w:rPr>
                          <w:t xml:space="preserve">, and he was thrilled with the idea of local authors interacting with the readers in the community. More information about the U.P. Notable Book list, U.P. Book Review, and UPPAA can be found at </w:t>
                        </w:r>
                        <w:hyperlink r:id="rId10" w:tgtFrame="_blank" w:history="1">
                          <w:r w:rsidRPr="003D1B04">
                            <w:rPr>
                              <w:rFonts w:ascii="Helvetica" w:eastAsia="Times New Roman" w:hAnsi="Helvetica" w:cs="Helvetica"/>
                              <w:color w:val="007C89"/>
                              <w:u w:val="single"/>
                            </w:rPr>
                            <w:t>www.UPNotable.com</w:t>
                          </w:r>
                        </w:hyperlink>
                        <w:r w:rsidRPr="003D1B04">
                          <w:rPr>
                            <w:rFonts w:ascii="Helvetica" w:eastAsia="Times New Roman" w:hAnsi="Helvetica" w:cs="Helvetica"/>
                            <w:color w:val="202020"/>
                          </w:rPr>
                          <w:t>.</w:t>
                        </w:r>
                        <w:r w:rsidRPr="003D1B04">
                          <w:rPr>
                            <w:rFonts w:ascii="Helvetica" w:eastAsia="Times New Roman" w:hAnsi="Helvetica" w:cs="Helvetica"/>
                            <w:color w:val="202020"/>
                          </w:rPr>
                          <w:br/>
                        </w:r>
                        <w:r w:rsidRPr="003D1B04">
                          <w:rPr>
                            <w:rFonts w:ascii="Helvetica" w:eastAsia="Times New Roman" w:hAnsi="Helvetica" w:cs="Helvetica"/>
                            <w:color w:val="202020"/>
                          </w:rPr>
                          <w:br/>
                        </w:r>
                        <w:r w:rsidRPr="003D1B04">
                          <w:rPr>
                            <w:rFonts w:ascii="Helvetica" w:eastAsia="Times New Roman" w:hAnsi="Helvetica" w:cs="Helvetica"/>
                            <w:b/>
                            <w:bCs/>
                            <w:color w:val="202020"/>
                          </w:rPr>
                          <w:t xml:space="preserve">  </w:t>
                        </w:r>
                      </w:p>
                      <w:p w:rsidR="003D1B04" w:rsidRPr="003D1B04" w:rsidRDefault="003D1B04" w:rsidP="003D1B04">
                        <w:pPr>
                          <w:spacing w:after="0" w:line="360" w:lineRule="auto"/>
                          <w:jc w:val="center"/>
                          <w:rPr>
                            <w:rFonts w:ascii="Helvetica" w:eastAsia="Times New Roman" w:hAnsi="Helvetica" w:cs="Helvetica"/>
                            <w:color w:val="202020"/>
                          </w:rPr>
                        </w:pPr>
                        <w:r w:rsidRPr="003D1B04">
                          <w:rPr>
                            <w:rFonts w:ascii="Helvetica" w:eastAsia="Times New Roman" w:hAnsi="Helvetica" w:cs="Helvetica"/>
                            <w:b/>
                            <w:bCs/>
                            <w:color w:val="202020"/>
                          </w:rPr>
                          <w:t>About the Upper Peninsula Publishers and Authors Association (UPPAA)</w:t>
                        </w:r>
                      </w:p>
                      <w:p w:rsidR="003D1B04" w:rsidRPr="003D1B04" w:rsidRDefault="003D1B04" w:rsidP="003D1B04">
                        <w:pPr>
                          <w:spacing w:after="0" w:line="360" w:lineRule="auto"/>
                          <w:rPr>
                            <w:rFonts w:ascii="Helvetica" w:eastAsia="Times New Roman" w:hAnsi="Helvetica" w:cs="Helvetica"/>
                            <w:color w:val="202020"/>
                            <w:sz w:val="24"/>
                            <w:szCs w:val="24"/>
                          </w:rPr>
                        </w:pPr>
                        <w:r w:rsidRPr="003D1B04">
                          <w:rPr>
                            <w:rFonts w:ascii="Helvetica" w:eastAsia="Times New Roman" w:hAnsi="Helvetica" w:cs="Helvetica"/>
                            <w:color w:val="202020"/>
                          </w:rPr>
                          <w:t xml:space="preserve">Established in 1998 to support authors and publishers who live in or write about Michigan’s Upper Peninsula, UPPAA is a Michigan nonprofit association with more than 100 members, many of whose books are featured on the organization’s website at </w:t>
                        </w:r>
                        <w:hyperlink r:id="rId11" w:tgtFrame="_blank" w:history="1">
                          <w:r w:rsidRPr="003D1B04">
                            <w:rPr>
                              <w:rFonts w:ascii="Helvetica" w:eastAsia="Times New Roman" w:hAnsi="Helvetica" w:cs="Helvetica"/>
                              <w:color w:val="007C89"/>
                              <w:u w:val="single"/>
                            </w:rPr>
                            <w:t>www.uppaa.org</w:t>
                          </w:r>
                        </w:hyperlink>
                        <w:r w:rsidRPr="003D1B04">
                          <w:rPr>
                            <w:rFonts w:ascii="Helvetica" w:eastAsia="Times New Roman" w:hAnsi="Helvetica" w:cs="Helvetica"/>
                            <w:color w:val="202020"/>
                          </w:rPr>
                          <w:t>. UPPAA welcomes membership and participation from anyone with a UP connection who is interested in writing and publishing books.  </w:t>
                        </w:r>
                        <w:r w:rsidRPr="003D1B04">
                          <w:rPr>
                            <w:rFonts w:ascii="Helvetica" w:eastAsia="Times New Roman" w:hAnsi="Helvetica" w:cs="Helvetica"/>
                            <w:color w:val="202020"/>
                          </w:rPr>
                          <w:br/>
                        </w:r>
                        <w:r w:rsidRPr="003D1B04">
                          <w:rPr>
                            <w:rFonts w:ascii="Helvetica" w:eastAsia="Times New Roman" w:hAnsi="Helvetica" w:cs="Helvetica"/>
                            <w:b/>
                            <w:bCs/>
                            <w:color w:val="202020"/>
                            <w:sz w:val="24"/>
                            <w:szCs w:val="24"/>
                          </w:rPr>
                          <w:t xml:space="preserve">  </w:t>
                        </w:r>
                      </w:p>
                    </w:tc>
                  </w:tr>
                </w:tbl>
                <w:p w:rsidR="003D1B04" w:rsidRPr="003D1B04" w:rsidRDefault="003D1B04" w:rsidP="003D1B04">
                  <w:pPr>
                    <w:spacing w:after="0" w:line="240" w:lineRule="auto"/>
                    <w:rPr>
                      <w:rFonts w:ascii="Times New Roman" w:eastAsia="Times New Roman" w:hAnsi="Times New Roman" w:cs="Times New Roman"/>
                      <w:sz w:val="24"/>
                      <w:szCs w:val="24"/>
                    </w:rPr>
                  </w:pPr>
                </w:p>
              </w:tc>
            </w:tr>
          </w:tbl>
          <w:p w:rsidR="003D1B04" w:rsidRPr="003D1B04" w:rsidRDefault="003D1B04" w:rsidP="003D1B04">
            <w:pPr>
              <w:spacing w:after="0" w:line="240" w:lineRule="auto"/>
              <w:rPr>
                <w:rFonts w:ascii="Times New Roman" w:eastAsia="Times New Roman" w:hAnsi="Times New Roman" w:cs="Times New Roman"/>
                <w:sz w:val="24"/>
                <w:szCs w:val="24"/>
              </w:rPr>
            </w:pPr>
          </w:p>
        </w:tc>
      </w:tr>
    </w:tbl>
    <w:p w:rsidR="003D1B04" w:rsidRDefault="003D1B04"/>
    <w:p w:rsidR="003D1B04" w:rsidRDefault="003D1B04"/>
    <w:p w:rsidR="000E7A93" w:rsidRPr="003D1B04" w:rsidRDefault="0086498B" w:rsidP="003D1B04">
      <w:pPr>
        <w:jc w:val="center"/>
        <w:rPr>
          <w:b/>
          <w:sz w:val="72"/>
          <w:szCs w:val="72"/>
        </w:rPr>
      </w:pPr>
      <w:r w:rsidRPr="003D1B04">
        <w:rPr>
          <w:b/>
          <w:sz w:val="72"/>
          <w:szCs w:val="72"/>
        </w:rPr>
        <w:t>U.P. Notable Books Year 2</w:t>
      </w:r>
      <w:r w:rsidR="003D1B04" w:rsidRPr="003D1B04">
        <w:rPr>
          <w:b/>
          <w:sz w:val="72"/>
          <w:szCs w:val="72"/>
        </w:rPr>
        <w:t xml:space="preserve"> Schedule</w:t>
      </w:r>
    </w:p>
    <w:tbl>
      <w:tblPr>
        <w:tblStyle w:val="TableGrid"/>
        <w:tblW w:w="0" w:type="auto"/>
        <w:tblLook w:val="04A0" w:firstRow="1" w:lastRow="0" w:firstColumn="1" w:lastColumn="0" w:noHBand="0" w:noVBand="1"/>
      </w:tblPr>
      <w:tblGrid>
        <w:gridCol w:w="1996"/>
        <w:gridCol w:w="1343"/>
        <w:gridCol w:w="3238"/>
        <w:gridCol w:w="1119"/>
        <w:gridCol w:w="1654"/>
      </w:tblGrid>
      <w:tr w:rsidR="0086498B" w:rsidTr="003D1B04">
        <w:tc>
          <w:tcPr>
            <w:tcW w:w="1996" w:type="dxa"/>
          </w:tcPr>
          <w:p w:rsidR="0086498B" w:rsidRDefault="0086498B">
            <w:r>
              <w:t>Date</w:t>
            </w:r>
          </w:p>
        </w:tc>
        <w:tc>
          <w:tcPr>
            <w:tcW w:w="1343" w:type="dxa"/>
          </w:tcPr>
          <w:p w:rsidR="0086498B" w:rsidRDefault="0086498B">
            <w:r>
              <w:t>Time</w:t>
            </w:r>
          </w:p>
        </w:tc>
        <w:tc>
          <w:tcPr>
            <w:tcW w:w="3238" w:type="dxa"/>
          </w:tcPr>
          <w:p w:rsidR="0086498B" w:rsidRDefault="0086498B">
            <w:r>
              <w:t>Book</w:t>
            </w:r>
          </w:p>
        </w:tc>
        <w:tc>
          <w:tcPr>
            <w:tcW w:w="1119" w:type="dxa"/>
          </w:tcPr>
          <w:p w:rsidR="0086498B" w:rsidRDefault="0086498B">
            <w:r>
              <w:t>Author</w:t>
            </w:r>
          </w:p>
        </w:tc>
        <w:tc>
          <w:tcPr>
            <w:tcW w:w="1654" w:type="dxa"/>
          </w:tcPr>
          <w:p w:rsidR="0086498B" w:rsidRDefault="0086498B">
            <w:r>
              <w:t>Publishing Information</w:t>
            </w:r>
          </w:p>
        </w:tc>
      </w:tr>
      <w:tr w:rsidR="0086498B" w:rsidTr="003D1B04">
        <w:tc>
          <w:tcPr>
            <w:tcW w:w="1996" w:type="dxa"/>
          </w:tcPr>
          <w:p w:rsidR="0086498B" w:rsidRDefault="0086498B">
            <w:r>
              <w:t>Thursday, September 9, 2021</w:t>
            </w:r>
          </w:p>
        </w:tc>
        <w:tc>
          <w:tcPr>
            <w:tcW w:w="1343" w:type="dxa"/>
          </w:tcPr>
          <w:p w:rsidR="0086498B" w:rsidRDefault="0086498B">
            <w:r>
              <w:t>6:00 Central/7:00 Eastern</w:t>
            </w:r>
          </w:p>
        </w:tc>
        <w:tc>
          <w:tcPr>
            <w:tcW w:w="3238" w:type="dxa"/>
          </w:tcPr>
          <w:p w:rsidR="0086498B" w:rsidRPr="003D1B04" w:rsidRDefault="0086498B">
            <w:pPr>
              <w:rPr>
                <w:i/>
              </w:rPr>
            </w:pPr>
            <w:r w:rsidRPr="003D1B04">
              <w:rPr>
                <w:i/>
              </w:rPr>
              <w:t>I Spy…Isle Royale</w:t>
            </w:r>
          </w:p>
        </w:tc>
        <w:tc>
          <w:tcPr>
            <w:tcW w:w="1119" w:type="dxa"/>
          </w:tcPr>
          <w:p w:rsidR="0086498B" w:rsidRDefault="0086498B">
            <w:r>
              <w:t xml:space="preserve">Susanna </w:t>
            </w:r>
            <w:proofErr w:type="spellStart"/>
            <w:r>
              <w:t>Ausema</w:t>
            </w:r>
            <w:proofErr w:type="spellEnd"/>
          </w:p>
        </w:tc>
        <w:tc>
          <w:tcPr>
            <w:tcW w:w="1654" w:type="dxa"/>
          </w:tcPr>
          <w:p w:rsidR="0086498B" w:rsidRDefault="0086498B">
            <w:r>
              <w:t>Isle Royale and Keweenaw Parks Association, 2019</w:t>
            </w:r>
          </w:p>
        </w:tc>
      </w:tr>
      <w:tr w:rsidR="0086498B" w:rsidTr="003D1B04">
        <w:tc>
          <w:tcPr>
            <w:tcW w:w="1996" w:type="dxa"/>
          </w:tcPr>
          <w:p w:rsidR="0086498B" w:rsidRDefault="0086498B">
            <w:r>
              <w:t>Thursday, October 14, 2021</w:t>
            </w:r>
          </w:p>
        </w:tc>
        <w:tc>
          <w:tcPr>
            <w:tcW w:w="1343" w:type="dxa"/>
          </w:tcPr>
          <w:p w:rsidR="0086498B" w:rsidRDefault="0086498B">
            <w:r>
              <w:t>6:00 Central/7:00 Eastern</w:t>
            </w:r>
          </w:p>
        </w:tc>
        <w:tc>
          <w:tcPr>
            <w:tcW w:w="3238" w:type="dxa"/>
          </w:tcPr>
          <w:p w:rsidR="0086498B" w:rsidRPr="003D1B04" w:rsidRDefault="0086498B">
            <w:pPr>
              <w:rPr>
                <w:i/>
              </w:rPr>
            </w:pPr>
            <w:proofErr w:type="spellStart"/>
            <w:r w:rsidRPr="003D1B04">
              <w:rPr>
                <w:i/>
              </w:rPr>
              <w:t>Kawbawgam</w:t>
            </w:r>
            <w:proofErr w:type="spellEnd"/>
            <w:r w:rsidRPr="003D1B04">
              <w:rPr>
                <w:i/>
              </w:rPr>
              <w:t>:  The Chief, The Legend, The Man</w:t>
            </w:r>
          </w:p>
        </w:tc>
        <w:tc>
          <w:tcPr>
            <w:tcW w:w="1119" w:type="dxa"/>
          </w:tcPr>
          <w:p w:rsidR="0086498B" w:rsidRDefault="0086498B">
            <w:r>
              <w:t xml:space="preserve">Tyler </w:t>
            </w:r>
            <w:proofErr w:type="spellStart"/>
            <w:r>
              <w:t>Tichelaar</w:t>
            </w:r>
            <w:proofErr w:type="spellEnd"/>
          </w:p>
        </w:tc>
        <w:tc>
          <w:tcPr>
            <w:tcW w:w="1654" w:type="dxa"/>
          </w:tcPr>
          <w:p w:rsidR="0086498B" w:rsidRDefault="0086498B">
            <w:r>
              <w:t>Marquette Fiction, 2020</w:t>
            </w:r>
          </w:p>
        </w:tc>
      </w:tr>
      <w:tr w:rsidR="0086498B" w:rsidTr="003D1B04">
        <w:tc>
          <w:tcPr>
            <w:tcW w:w="1996" w:type="dxa"/>
          </w:tcPr>
          <w:p w:rsidR="0086498B" w:rsidRDefault="0086498B">
            <w:r>
              <w:t>Thursday, November 11, 2021</w:t>
            </w:r>
          </w:p>
        </w:tc>
        <w:tc>
          <w:tcPr>
            <w:tcW w:w="1343" w:type="dxa"/>
          </w:tcPr>
          <w:p w:rsidR="0086498B" w:rsidRDefault="0086498B">
            <w:r>
              <w:t>6:00 Central/7:00 Eastern</w:t>
            </w:r>
          </w:p>
        </w:tc>
        <w:tc>
          <w:tcPr>
            <w:tcW w:w="3238" w:type="dxa"/>
          </w:tcPr>
          <w:p w:rsidR="0086498B" w:rsidRPr="003D1B04" w:rsidRDefault="0086498B">
            <w:pPr>
              <w:rPr>
                <w:i/>
              </w:rPr>
            </w:pPr>
            <w:r w:rsidRPr="003D1B04">
              <w:rPr>
                <w:i/>
              </w:rPr>
              <w:t>Dead of November:  A Novel of Lake Superior</w:t>
            </w:r>
          </w:p>
        </w:tc>
        <w:tc>
          <w:tcPr>
            <w:tcW w:w="1119" w:type="dxa"/>
          </w:tcPr>
          <w:p w:rsidR="0086498B" w:rsidRDefault="0086498B">
            <w:r>
              <w:t>Craig Brockman</w:t>
            </w:r>
          </w:p>
        </w:tc>
        <w:tc>
          <w:tcPr>
            <w:tcW w:w="1654" w:type="dxa"/>
          </w:tcPr>
          <w:p w:rsidR="0086498B" w:rsidRDefault="0086498B">
            <w:r>
              <w:t>Curve of the Earth, 2020</w:t>
            </w:r>
          </w:p>
        </w:tc>
      </w:tr>
      <w:tr w:rsidR="0086498B" w:rsidTr="003D1B04">
        <w:tc>
          <w:tcPr>
            <w:tcW w:w="1996" w:type="dxa"/>
          </w:tcPr>
          <w:p w:rsidR="0086498B" w:rsidRDefault="0086498B">
            <w:r>
              <w:t>Thursday, December 9, 2021</w:t>
            </w:r>
          </w:p>
        </w:tc>
        <w:tc>
          <w:tcPr>
            <w:tcW w:w="1343" w:type="dxa"/>
          </w:tcPr>
          <w:p w:rsidR="0086498B" w:rsidRDefault="0086498B">
            <w:r>
              <w:t>6:00 Central/7:00 Eastern</w:t>
            </w:r>
          </w:p>
        </w:tc>
        <w:tc>
          <w:tcPr>
            <w:tcW w:w="3238" w:type="dxa"/>
          </w:tcPr>
          <w:p w:rsidR="0086498B" w:rsidRPr="003D1B04" w:rsidRDefault="0086498B">
            <w:pPr>
              <w:rPr>
                <w:i/>
              </w:rPr>
            </w:pPr>
            <w:r w:rsidRPr="003D1B04">
              <w:rPr>
                <w:i/>
              </w:rPr>
              <w:t xml:space="preserve">Houghton:  Birthplace of Professional Hockey </w:t>
            </w:r>
          </w:p>
        </w:tc>
        <w:tc>
          <w:tcPr>
            <w:tcW w:w="1119" w:type="dxa"/>
          </w:tcPr>
          <w:p w:rsidR="0086498B" w:rsidRDefault="0086498B">
            <w:r>
              <w:t>William J. Sproule</w:t>
            </w:r>
          </w:p>
        </w:tc>
        <w:tc>
          <w:tcPr>
            <w:tcW w:w="1654" w:type="dxa"/>
          </w:tcPr>
          <w:p w:rsidR="0086498B" w:rsidRDefault="0086498B">
            <w:r>
              <w:t>2019</w:t>
            </w:r>
          </w:p>
        </w:tc>
      </w:tr>
      <w:tr w:rsidR="0086498B" w:rsidTr="003D1B04">
        <w:tc>
          <w:tcPr>
            <w:tcW w:w="1996" w:type="dxa"/>
          </w:tcPr>
          <w:p w:rsidR="0086498B" w:rsidRDefault="0086498B">
            <w:r>
              <w:t>Thursday, January 13, 2022</w:t>
            </w:r>
          </w:p>
        </w:tc>
        <w:tc>
          <w:tcPr>
            <w:tcW w:w="1343" w:type="dxa"/>
          </w:tcPr>
          <w:p w:rsidR="0086498B" w:rsidRDefault="0086498B">
            <w:r>
              <w:t>6:00 Central/7:00 Eastern</w:t>
            </w:r>
          </w:p>
        </w:tc>
        <w:tc>
          <w:tcPr>
            <w:tcW w:w="3238" w:type="dxa"/>
          </w:tcPr>
          <w:p w:rsidR="0086498B" w:rsidRPr="003D1B04" w:rsidRDefault="0086498B">
            <w:pPr>
              <w:rPr>
                <w:i/>
              </w:rPr>
            </w:pPr>
            <w:r w:rsidRPr="003D1B04">
              <w:rPr>
                <w:i/>
              </w:rPr>
              <w:t>In the Night of Memory</w:t>
            </w:r>
          </w:p>
        </w:tc>
        <w:tc>
          <w:tcPr>
            <w:tcW w:w="1119" w:type="dxa"/>
          </w:tcPr>
          <w:p w:rsidR="0086498B" w:rsidRDefault="0086498B">
            <w:r>
              <w:t xml:space="preserve">Linda </w:t>
            </w:r>
            <w:proofErr w:type="spellStart"/>
            <w:r>
              <w:t>LeGarde</w:t>
            </w:r>
            <w:proofErr w:type="spellEnd"/>
          </w:p>
        </w:tc>
        <w:tc>
          <w:tcPr>
            <w:tcW w:w="1654" w:type="dxa"/>
          </w:tcPr>
          <w:p w:rsidR="0086498B" w:rsidRDefault="0086498B">
            <w:r>
              <w:t>UMN Press, 2020</w:t>
            </w:r>
          </w:p>
        </w:tc>
      </w:tr>
      <w:tr w:rsidR="0086498B" w:rsidTr="003D1B04">
        <w:tc>
          <w:tcPr>
            <w:tcW w:w="1996" w:type="dxa"/>
          </w:tcPr>
          <w:p w:rsidR="0086498B" w:rsidRDefault="0086498B">
            <w:r>
              <w:t>Thursday, February 10, 2022</w:t>
            </w:r>
          </w:p>
        </w:tc>
        <w:tc>
          <w:tcPr>
            <w:tcW w:w="1343" w:type="dxa"/>
          </w:tcPr>
          <w:p w:rsidR="0086498B" w:rsidRDefault="0086498B">
            <w:r>
              <w:t>6:00 Central/7:00 Eastern</w:t>
            </w:r>
          </w:p>
        </w:tc>
        <w:tc>
          <w:tcPr>
            <w:tcW w:w="3238" w:type="dxa"/>
          </w:tcPr>
          <w:p w:rsidR="0086498B" w:rsidRPr="003D1B04" w:rsidRDefault="0086498B">
            <w:pPr>
              <w:rPr>
                <w:i/>
              </w:rPr>
            </w:pPr>
            <w:r w:rsidRPr="003D1B04">
              <w:rPr>
                <w:i/>
              </w:rPr>
              <w:t xml:space="preserve">World War II Conscientious Objectors:  </w:t>
            </w:r>
            <w:proofErr w:type="spellStart"/>
            <w:r w:rsidRPr="003D1B04">
              <w:rPr>
                <w:i/>
              </w:rPr>
              <w:t>Germfask</w:t>
            </w:r>
            <w:proofErr w:type="spellEnd"/>
            <w:r w:rsidRPr="003D1B04">
              <w:rPr>
                <w:i/>
              </w:rPr>
              <w:t>, Michigan the Alcatraz Camp</w:t>
            </w:r>
          </w:p>
        </w:tc>
        <w:tc>
          <w:tcPr>
            <w:tcW w:w="1119" w:type="dxa"/>
          </w:tcPr>
          <w:p w:rsidR="0086498B" w:rsidRDefault="0086498B">
            <w:r>
              <w:t xml:space="preserve">Jane </w:t>
            </w:r>
            <w:proofErr w:type="spellStart"/>
            <w:r>
              <w:t>Kopecky</w:t>
            </w:r>
            <w:proofErr w:type="spellEnd"/>
          </w:p>
        </w:tc>
        <w:tc>
          <w:tcPr>
            <w:tcW w:w="1654" w:type="dxa"/>
          </w:tcPr>
          <w:p w:rsidR="0086498B" w:rsidRDefault="0086498B">
            <w:r>
              <w:t>2020</w:t>
            </w:r>
          </w:p>
        </w:tc>
      </w:tr>
      <w:tr w:rsidR="0086498B" w:rsidTr="003D1B04">
        <w:tc>
          <w:tcPr>
            <w:tcW w:w="1996" w:type="dxa"/>
          </w:tcPr>
          <w:p w:rsidR="0086498B" w:rsidRDefault="003D1B04">
            <w:r>
              <w:t>Thursday, March 10, 2022</w:t>
            </w:r>
          </w:p>
        </w:tc>
        <w:tc>
          <w:tcPr>
            <w:tcW w:w="1343" w:type="dxa"/>
          </w:tcPr>
          <w:p w:rsidR="0086498B" w:rsidRDefault="0086498B">
            <w:r>
              <w:t>6:00 Central/7:00 Eastern</w:t>
            </w:r>
          </w:p>
        </w:tc>
        <w:tc>
          <w:tcPr>
            <w:tcW w:w="3238" w:type="dxa"/>
          </w:tcPr>
          <w:p w:rsidR="0086498B" w:rsidRPr="003D1B04" w:rsidRDefault="003D1B04">
            <w:pPr>
              <w:rPr>
                <w:i/>
              </w:rPr>
            </w:pPr>
            <w:r w:rsidRPr="003D1B04">
              <w:rPr>
                <w:i/>
              </w:rPr>
              <w:t>Eden Waits:  A Novel Based on the True Story of Michigan’s Utopian Community, Hiawatha Colony</w:t>
            </w:r>
          </w:p>
        </w:tc>
        <w:tc>
          <w:tcPr>
            <w:tcW w:w="1119" w:type="dxa"/>
          </w:tcPr>
          <w:p w:rsidR="0086498B" w:rsidRDefault="003D1B04">
            <w:proofErr w:type="spellStart"/>
            <w:r>
              <w:t>Maryka</w:t>
            </w:r>
            <w:proofErr w:type="spellEnd"/>
            <w:r>
              <w:t xml:space="preserve"> </w:t>
            </w:r>
            <w:proofErr w:type="spellStart"/>
            <w:r>
              <w:t>Biaggio</w:t>
            </w:r>
            <w:proofErr w:type="spellEnd"/>
          </w:p>
        </w:tc>
        <w:tc>
          <w:tcPr>
            <w:tcW w:w="1654" w:type="dxa"/>
          </w:tcPr>
          <w:p w:rsidR="0086498B" w:rsidRDefault="003D1B04">
            <w:r>
              <w:t>Milford House, 2019</w:t>
            </w:r>
          </w:p>
        </w:tc>
      </w:tr>
      <w:tr w:rsidR="0086498B" w:rsidTr="003D1B04">
        <w:tc>
          <w:tcPr>
            <w:tcW w:w="1996" w:type="dxa"/>
          </w:tcPr>
          <w:p w:rsidR="0086498B" w:rsidRDefault="003D1B04">
            <w:r>
              <w:t>Thursday, April 14, 2022</w:t>
            </w:r>
          </w:p>
        </w:tc>
        <w:tc>
          <w:tcPr>
            <w:tcW w:w="1343" w:type="dxa"/>
          </w:tcPr>
          <w:p w:rsidR="0086498B" w:rsidRDefault="0086498B">
            <w:r>
              <w:t>6:00 Central/7:00 Eastern</w:t>
            </w:r>
          </w:p>
        </w:tc>
        <w:tc>
          <w:tcPr>
            <w:tcW w:w="3238" w:type="dxa"/>
          </w:tcPr>
          <w:p w:rsidR="0086498B" w:rsidRPr="003D1B04" w:rsidRDefault="003D1B04">
            <w:pPr>
              <w:rPr>
                <w:i/>
              </w:rPr>
            </w:pPr>
            <w:r w:rsidRPr="003D1B04">
              <w:rPr>
                <w:i/>
              </w:rPr>
              <w:t xml:space="preserve">Points North:  Discover Hidden Campgrounds, Natural Wonders, and Waterways of the Upper Peninsula </w:t>
            </w:r>
          </w:p>
        </w:tc>
        <w:tc>
          <w:tcPr>
            <w:tcW w:w="1119" w:type="dxa"/>
          </w:tcPr>
          <w:p w:rsidR="0086498B" w:rsidRDefault="003D1B04">
            <w:r>
              <w:t xml:space="preserve">Mikel B. </w:t>
            </w:r>
            <w:proofErr w:type="spellStart"/>
            <w:r>
              <w:t>Classen</w:t>
            </w:r>
            <w:proofErr w:type="spellEnd"/>
            <w:r>
              <w:t xml:space="preserve"> </w:t>
            </w:r>
          </w:p>
        </w:tc>
        <w:tc>
          <w:tcPr>
            <w:tcW w:w="1654" w:type="dxa"/>
          </w:tcPr>
          <w:p w:rsidR="0086498B" w:rsidRDefault="003D1B04">
            <w:r>
              <w:t>Modern History Press, 2018</w:t>
            </w:r>
          </w:p>
        </w:tc>
      </w:tr>
      <w:tr w:rsidR="0086498B" w:rsidTr="003D1B04">
        <w:tc>
          <w:tcPr>
            <w:tcW w:w="1996" w:type="dxa"/>
          </w:tcPr>
          <w:p w:rsidR="0086498B" w:rsidRDefault="003D1B04">
            <w:r>
              <w:t>Thursday, May 12, 2022</w:t>
            </w:r>
          </w:p>
        </w:tc>
        <w:tc>
          <w:tcPr>
            <w:tcW w:w="1343" w:type="dxa"/>
          </w:tcPr>
          <w:p w:rsidR="0086498B" w:rsidRDefault="0086498B">
            <w:r>
              <w:t>6:00 Central/7:00 Eastern</w:t>
            </w:r>
          </w:p>
        </w:tc>
        <w:tc>
          <w:tcPr>
            <w:tcW w:w="3238" w:type="dxa"/>
          </w:tcPr>
          <w:p w:rsidR="0086498B" w:rsidRPr="003D1B04" w:rsidRDefault="003D1B04">
            <w:pPr>
              <w:rPr>
                <w:i/>
              </w:rPr>
            </w:pPr>
            <w:r w:rsidRPr="003D1B04">
              <w:rPr>
                <w:i/>
              </w:rPr>
              <w:t>The Women of the Copper Country</w:t>
            </w:r>
          </w:p>
        </w:tc>
        <w:tc>
          <w:tcPr>
            <w:tcW w:w="1119" w:type="dxa"/>
          </w:tcPr>
          <w:p w:rsidR="0086498B" w:rsidRDefault="003D1B04">
            <w:r>
              <w:t xml:space="preserve">Mary </w:t>
            </w:r>
            <w:proofErr w:type="spellStart"/>
            <w:r>
              <w:t>Doria</w:t>
            </w:r>
            <w:proofErr w:type="spellEnd"/>
            <w:r>
              <w:t xml:space="preserve"> Russel</w:t>
            </w:r>
          </w:p>
        </w:tc>
        <w:tc>
          <w:tcPr>
            <w:tcW w:w="1654" w:type="dxa"/>
          </w:tcPr>
          <w:p w:rsidR="0086498B" w:rsidRDefault="003D1B04">
            <w:r>
              <w:t>Atria Books, 2020</w:t>
            </w:r>
          </w:p>
        </w:tc>
      </w:tr>
    </w:tbl>
    <w:p w:rsidR="0086498B" w:rsidRDefault="0086498B"/>
    <w:sectPr w:rsidR="00864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98B"/>
    <w:rsid w:val="000E7A93"/>
    <w:rsid w:val="003D1B04"/>
    <w:rsid w:val="00537FD6"/>
    <w:rsid w:val="0086498B"/>
    <w:rsid w:val="0090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11DA7-CDC2-4C57-A138-83416AF9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D1B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D1B04"/>
    <w:rPr>
      <w:rFonts w:ascii="Times New Roman" w:eastAsia="Times New Roman" w:hAnsi="Times New Roman" w:cs="Times New Roman"/>
      <w:b/>
      <w:bCs/>
      <w:sz w:val="27"/>
      <w:szCs w:val="27"/>
    </w:rPr>
  </w:style>
  <w:style w:type="character" w:styleId="Strong">
    <w:name w:val="Strong"/>
    <w:basedOn w:val="DefaultParagraphFont"/>
    <w:uiPriority w:val="22"/>
    <w:qFormat/>
    <w:rsid w:val="003D1B04"/>
    <w:rPr>
      <w:b/>
      <w:bCs/>
    </w:rPr>
  </w:style>
  <w:style w:type="character" w:styleId="Hyperlink">
    <w:name w:val="Hyperlink"/>
    <w:basedOn w:val="DefaultParagraphFont"/>
    <w:uiPriority w:val="99"/>
    <w:semiHidden/>
    <w:unhideWhenUsed/>
    <w:rsid w:val="003D1B04"/>
    <w:rPr>
      <w:color w:val="0000FF"/>
      <w:u w:val="single"/>
    </w:rPr>
  </w:style>
  <w:style w:type="paragraph" w:styleId="BalloonText">
    <w:name w:val="Balloon Text"/>
    <w:basedOn w:val="Normal"/>
    <w:link w:val="BalloonTextChar"/>
    <w:uiPriority w:val="99"/>
    <w:semiHidden/>
    <w:unhideWhenUsed/>
    <w:rsid w:val="00906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2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463464">
      <w:bodyDiv w:val="1"/>
      <w:marLeft w:val="0"/>
      <w:marRight w:val="0"/>
      <w:marTop w:val="0"/>
      <w:marBottom w:val="0"/>
      <w:divBdr>
        <w:top w:val="none" w:sz="0" w:space="0" w:color="auto"/>
        <w:left w:val="none" w:sz="0" w:space="0" w:color="auto"/>
        <w:bottom w:val="none" w:sz="0" w:space="0" w:color="auto"/>
        <w:right w:val="none" w:sz="0" w:space="0" w:color="auto"/>
      </w:divBdr>
      <w:divsChild>
        <w:div w:id="1914729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AA.us3.list-manage.com/track/click?u=b1016c5c910959a236f2ff48f&amp;id=c594d94602&amp;e=f80670f4e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ppaa.us3.list-manage.com/track/click?u=b1016c5c910959a236f2ff48f&amp;id=8602f903f9&amp;e=f80670f4e9" TargetMode="External"/><Relationship Id="rId11" Type="http://schemas.openxmlformats.org/officeDocument/2006/relationships/hyperlink" Target="https://UPPAA.us3.list-manage.com/track/click?u=b1016c5c910959a236f2ff48f&amp;id=c84dbdbeb9&amp;e=f80670f4e9" TargetMode="External"/><Relationship Id="rId5" Type="http://schemas.openxmlformats.org/officeDocument/2006/relationships/hyperlink" Target="https://UPPAA.us3.list-manage.com/track/click?u=b1016c5c910959a236f2ff48f&amp;id=8602f903f9&amp;e=f80670f4e9" TargetMode="External"/><Relationship Id="rId10" Type="http://schemas.openxmlformats.org/officeDocument/2006/relationships/hyperlink" Target="https://UPPAA.us3.list-manage.com/track/click?u=b1016c5c910959a236f2ff48f&amp;id=ae1f28a9e1&amp;e=f80670f4e9" TargetMode="Externa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staff</cp:lastModifiedBy>
  <cp:revision>2</cp:revision>
  <cp:lastPrinted>2021-06-08T14:31:00Z</cp:lastPrinted>
  <dcterms:created xsi:type="dcterms:W3CDTF">2021-10-06T17:24:00Z</dcterms:created>
  <dcterms:modified xsi:type="dcterms:W3CDTF">2021-10-06T17:24:00Z</dcterms:modified>
</cp:coreProperties>
</file>