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DF" w:rsidRDefault="00DF3318" w:rsidP="00DF3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Options for Titles Not Found in </w:t>
      </w:r>
      <w:proofErr w:type="spellStart"/>
      <w:r>
        <w:rPr>
          <w:rFonts w:ascii="Arial" w:hAnsi="Arial" w:cs="Arial"/>
          <w:b/>
          <w:sz w:val="32"/>
          <w:szCs w:val="32"/>
        </w:rPr>
        <w:t>Smartport</w:t>
      </w:r>
      <w:proofErr w:type="spellEnd"/>
    </w:p>
    <w:p w:rsidR="00DF3318" w:rsidRDefault="00DF3318" w:rsidP="00DF3318">
      <w:pPr>
        <w:rPr>
          <w:rFonts w:ascii="Arial" w:hAnsi="Arial" w:cs="Arial"/>
          <w:sz w:val="28"/>
          <w:szCs w:val="28"/>
        </w:rPr>
      </w:pPr>
    </w:p>
    <w:p w:rsidR="00DF3318" w:rsidRDefault="00DF3318" w:rsidP="00DF33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a title cannot be found in our catalog or in </w:t>
      </w:r>
      <w:proofErr w:type="spellStart"/>
      <w:r>
        <w:rPr>
          <w:rFonts w:ascii="Arial" w:hAnsi="Arial" w:cs="Arial"/>
          <w:sz w:val="28"/>
          <w:szCs w:val="28"/>
        </w:rPr>
        <w:t>Smartport</w:t>
      </w:r>
      <w:proofErr w:type="spellEnd"/>
      <w:r>
        <w:rPr>
          <w:rFonts w:ascii="Arial" w:hAnsi="Arial" w:cs="Arial"/>
          <w:sz w:val="28"/>
          <w:szCs w:val="28"/>
        </w:rPr>
        <w:t xml:space="preserve">, there are two options. The first is to send scans of the cover (including the back cover if there is useful information there) and verso to </w:t>
      </w:r>
      <w:hyperlink r:id="rId7" w:history="1">
        <w:r w:rsidRPr="00067CDE">
          <w:rPr>
            <w:rStyle w:val="Hyperlink"/>
            <w:rFonts w:ascii="Arial" w:hAnsi="Arial" w:cs="Arial"/>
            <w:sz w:val="28"/>
            <w:szCs w:val="28"/>
          </w:rPr>
          <w:t>support@uproc.lib.mi.us</w:t>
        </w:r>
      </w:hyperlink>
      <w:r>
        <w:rPr>
          <w:rFonts w:ascii="Arial" w:hAnsi="Arial" w:cs="Arial"/>
          <w:sz w:val="28"/>
          <w:szCs w:val="28"/>
        </w:rPr>
        <w:t xml:space="preserve"> with a request to create a catalog record. The second option is to create a brief record with a local note that alerts Superiorland staff to finish the record.</w:t>
      </w:r>
    </w:p>
    <w:p w:rsidR="00F72195" w:rsidRDefault="00F72195" w:rsidP="00DF3318">
      <w:pPr>
        <w:rPr>
          <w:rFonts w:ascii="Arial" w:hAnsi="Arial" w:cs="Arial"/>
          <w:sz w:val="28"/>
          <w:szCs w:val="28"/>
        </w:rPr>
      </w:pPr>
    </w:p>
    <w:p w:rsidR="00F72195" w:rsidRDefault="00F72195" w:rsidP="00DF33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choose to create a brief record, the record needs to have enough information to identify the title. At a minimum, it needs;</w:t>
      </w:r>
    </w:p>
    <w:p w:rsidR="00F72195" w:rsidRDefault="00F72195" w:rsidP="00DF3318">
      <w:pPr>
        <w:rPr>
          <w:rFonts w:ascii="Arial" w:hAnsi="Arial" w:cs="Arial"/>
          <w:sz w:val="28"/>
          <w:szCs w:val="28"/>
        </w:rPr>
      </w:pPr>
    </w:p>
    <w:p w:rsidR="00F72195" w:rsidRDefault="00F72195" w:rsidP="00F72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ISBN</w:t>
      </w:r>
      <w:r w:rsidR="008F632F">
        <w:rPr>
          <w:rFonts w:ascii="Arial" w:hAnsi="Arial" w:cs="Arial"/>
          <w:sz w:val="28"/>
          <w:szCs w:val="28"/>
        </w:rPr>
        <w:t xml:space="preserve"> (020)</w:t>
      </w:r>
      <w:r>
        <w:rPr>
          <w:rFonts w:ascii="Arial" w:hAnsi="Arial" w:cs="Arial"/>
          <w:sz w:val="28"/>
          <w:szCs w:val="28"/>
        </w:rPr>
        <w:t xml:space="preserve"> and/or LCCN</w:t>
      </w:r>
      <w:r w:rsidR="008F632F">
        <w:rPr>
          <w:rFonts w:ascii="Arial" w:hAnsi="Arial" w:cs="Arial"/>
          <w:sz w:val="28"/>
          <w:szCs w:val="28"/>
        </w:rPr>
        <w:t xml:space="preserve"> (010)</w:t>
      </w:r>
    </w:p>
    <w:p w:rsidR="00F72195" w:rsidRDefault="00F72195" w:rsidP="00F72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Author</w:t>
      </w:r>
      <w:r w:rsidR="008F632F">
        <w:rPr>
          <w:rFonts w:ascii="Arial" w:hAnsi="Arial" w:cs="Arial"/>
          <w:sz w:val="28"/>
          <w:szCs w:val="28"/>
        </w:rPr>
        <w:t xml:space="preserve"> (100)</w:t>
      </w:r>
    </w:p>
    <w:p w:rsidR="00F72195" w:rsidRDefault="008F632F" w:rsidP="00F72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(245)</w:t>
      </w:r>
    </w:p>
    <w:p w:rsidR="008F632F" w:rsidRDefault="008F632F" w:rsidP="00F72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</w:t>
      </w:r>
      <w:r w:rsidR="000F0ADA">
        <w:rPr>
          <w:rFonts w:ascii="Arial" w:hAnsi="Arial" w:cs="Arial"/>
          <w:sz w:val="28"/>
          <w:szCs w:val="28"/>
        </w:rPr>
        <w:t>lisher and publication date (264</w:t>
      </w:r>
      <w:r>
        <w:rPr>
          <w:rFonts w:ascii="Arial" w:hAnsi="Arial" w:cs="Arial"/>
          <w:sz w:val="28"/>
          <w:szCs w:val="28"/>
        </w:rPr>
        <w:t>)</w:t>
      </w:r>
    </w:p>
    <w:p w:rsidR="008F632F" w:rsidRDefault="008F632F" w:rsidP="00F72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and/or length (300)</w:t>
      </w:r>
    </w:p>
    <w:p w:rsidR="000F0ADA" w:rsidRPr="000F0ADA" w:rsidRDefault="000F0ADA" w:rsidP="000F0A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 (336, 337 and 338)</w:t>
      </w:r>
    </w:p>
    <w:p w:rsidR="008F632F" w:rsidRDefault="008F632F" w:rsidP="00F721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590 tag with “upgrade” </w:t>
      </w:r>
    </w:p>
    <w:p w:rsidR="008F632F" w:rsidRDefault="008F632F" w:rsidP="008F632F">
      <w:pPr>
        <w:rPr>
          <w:rFonts w:ascii="Arial" w:hAnsi="Arial" w:cs="Arial"/>
          <w:sz w:val="28"/>
          <w:szCs w:val="28"/>
        </w:rPr>
      </w:pPr>
    </w:p>
    <w:p w:rsidR="008F632F" w:rsidRDefault="000F0ADA" w:rsidP="008F632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AE86982" wp14:editId="512486E1">
            <wp:extent cx="4924425" cy="3797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411" cy="38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DA" w:rsidRDefault="000F0ADA" w:rsidP="008F632F">
      <w:pPr>
        <w:rPr>
          <w:rFonts w:ascii="Arial" w:hAnsi="Arial" w:cs="Arial"/>
          <w:sz w:val="28"/>
          <w:szCs w:val="28"/>
        </w:rPr>
      </w:pPr>
    </w:p>
    <w:p w:rsidR="000F0ADA" w:rsidRDefault="000F0ADA" w:rsidP="008F632F">
      <w:pPr>
        <w:rPr>
          <w:rFonts w:ascii="Arial" w:hAnsi="Arial" w:cs="Arial"/>
          <w:sz w:val="28"/>
          <w:szCs w:val="28"/>
        </w:rPr>
      </w:pPr>
    </w:p>
    <w:p w:rsidR="008F632F" w:rsidRDefault="00297AC0" w:rsidP="008F6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This is an acceptable brief record;</w:t>
      </w:r>
    </w:p>
    <w:p w:rsidR="00297AC0" w:rsidRDefault="00297AC0" w:rsidP="008F632F">
      <w:pPr>
        <w:rPr>
          <w:rFonts w:ascii="Arial" w:hAnsi="Arial" w:cs="Arial"/>
          <w:sz w:val="28"/>
          <w:szCs w:val="28"/>
        </w:rPr>
      </w:pPr>
    </w:p>
    <w:p w:rsidR="00297AC0" w:rsidRDefault="00B3752E" w:rsidP="008F632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39C00CA" wp14:editId="5F1B201D">
            <wp:extent cx="4848225" cy="3429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C0" w:rsidRDefault="00297AC0" w:rsidP="008F632F">
      <w:pPr>
        <w:rPr>
          <w:rFonts w:ascii="Arial" w:hAnsi="Arial" w:cs="Arial"/>
          <w:sz w:val="28"/>
          <w:szCs w:val="28"/>
        </w:rPr>
      </w:pPr>
    </w:p>
    <w:p w:rsidR="00297AC0" w:rsidRDefault="00297AC0" w:rsidP="008F6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enough information to be able to look up the title and to display properly in Enterprise. The 590 tag is there, which will be picked up in a report to notify co-op staff to complete the record.</w:t>
      </w:r>
    </w:p>
    <w:p w:rsidR="00297AC0" w:rsidRDefault="00297AC0" w:rsidP="008F632F">
      <w:pPr>
        <w:rPr>
          <w:rFonts w:ascii="Arial" w:hAnsi="Arial" w:cs="Arial"/>
          <w:sz w:val="28"/>
          <w:szCs w:val="28"/>
        </w:rPr>
      </w:pPr>
    </w:p>
    <w:p w:rsidR="00297AC0" w:rsidRDefault="00297AC0" w:rsidP="008F6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record does not have </w:t>
      </w:r>
      <w:r w:rsidR="00596113">
        <w:rPr>
          <w:rFonts w:ascii="Arial" w:hAnsi="Arial" w:cs="Arial"/>
          <w:sz w:val="28"/>
          <w:szCs w:val="28"/>
        </w:rPr>
        <w:t xml:space="preserve">any 6xx tags, any content information or any of the other information that enhances searching. We run a monthly report to pull all records with “update” (lower case, no quotation marks) in the 590. We can then expand those records. </w:t>
      </w:r>
      <w:proofErr w:type="gramStart"/>
      <w:r w:rsidR="00596113">
        <w:rPr>
          <w:rFonts w:ascii="Arial" w:hAnsi="Arial" w:cs="Arial"/>
          <w:sz w:val="28"/>
          <w:szCs w:val="28"/>
        </w:rPr>
        <w:t>But</w:t>
      </w:r>
      <w:proofErr w:type="gramEnd"/>
      <w:r w:rsidR="00596113">
        <w:rPr>
          <w:rFonts w:ascii="Arial" w:hAnsi="Arial" w:cs="Arial"/>
          <w:sz w:val="28"/>
          <w:szCs w:val="28"/>
        </w:rPr>
        <w:t>, in the meantime, the title is in the catalog and somewhat findable.</w:t>
      </w:r>
    </w:p>
    <w:p w:rsidR="004570F0" w:rsidRDefault="004570F0" w:rsidP="008F632F">
      <w:pPr>
        <w:rPr>
          <w:rFonts w:ascii="Arial" w:hAnsi="Arial" w:cs="Arial"/>
          <w:sz w:val="28"/>
          <w:szCs w:val="28"/>
        </w:rPr>
      </w:pPr>
    </w:p>
    <w:p w:rsidR="004570F0" w:rsidRPr="008F632F" w:rsidRDefault="004570F0" w:rsidP="008F6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LCCN numbers are a bit tricky. Please see the LCCN Formats for Cataloging document for information on how to enter them in to Workflows.</w:t>
      </w:r>
    </w:p>
    <w:sectPr w:rsidR="004570F0" w:rsidRPr="008F6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F0" w:rsidRDefault="004570F0" w:rsidP="004570F0">
      <w:r>
        <w:separator/>
      </w:r>
    </w:p>
  </w:endnote>
  <w:endnote w:type="continuationSeparator" w:id="0">
    <w:p w:rsidR="004570F0" w:rsidRDefault="004570F0" w:rsidP="0045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0" w:rsidRDefault="00457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2992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570F0" w:rsidRDefault="00457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0F0" w:rsidRDefault="00457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0" w:rsidRDefault="00457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F0" w:rsidRDefault="004570F0" w:rsidP="004570F0">
      <w:r>
        <w:separator/>
      </w:r>
    </w:p>
  </w:footnote>
  <w:footnote w:type="continuationSeparator" w:id="0">
    <w:p w:rsidR="004570F0" w:rsidRDefault="004570F0" w:rsidP="0045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0" w:rsidRDefault="00457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0" w:rsidRDefault="00457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0" w:rsidRDefault="00457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39F7"/>
    <w:multiLevelType w:val="hybridMultilevel"/>
    <w:tmpl w:val="D218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8"/>
    <w:rsid w:val="000F0ADA"/>
    <w:rsid w:val="001371DF"/>
    <w:rsid w:val="00297AC0"/>
    <w:rsid w:val="004570F0"/>
    <w:rsid w:val="00596113"/>
    <w:rsid w:val="008F632F"/>
    <w:rsid w:val="00B3752E"/>
    <w:rsid w:val="00DF3318"/>
    <w:rsid w:val="00F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CEA5A81"/>
  <w15:chartTrackingRefBased/>
  <w15:docId w15:val="{44493847-3F28-4993-8C75-F37C808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3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F0"/>
  </w:style>
  <w:style w:type="paragraph" w:styleId="Footer">
    <w:name w:val="footer"/>
    <w:basedOn w:val="Normal"/>
    <w:link w:val="FooterChar"/>
    <w:uiPriority w:val="99"/>
    <w:unhideWhenUsed/>
    <w:rsid w:val="00457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port@uproc.lib.mi.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Potter</dc:creator>
  <cp:keywords/>
  <dc:description/>
  <cp:lastModifiedBy>Lissa Potter</cp:lastModifiedBy>
  <cp:revision>3</cp:revision>
  <dcterms:created xsi:type="dcterms:W3CDTF">2019-03-08T16:17:00Z</dcterms:created>
  <dcterms:modified xsi:type="dcterms:W3CDTF">2019-04-12T15:18:00Z</dcterms:modified>
</cp:coreProperties>
</file>